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003"/>
        <w:gridCol w:w="1842"/>
        <w:gridCol w:w="1700"/>
        <w:gridCol w:w="143"/>
        <w:gridCol w:w="1418"/>
        <w:gridCol w:w="1984"/>
      </w:tblGrid>
      <w:tr w:rsidR="00EF0C7E" w:rsidRPr="00EF0C7E" w14:paraId="28485D42" w14:textId="77777777" w:rsidTr="00EF0C7E">
        <w:trPr>
          <w:cantSplit/>
          <w:trHeight w:val="569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2D54C" w14:textId="77777777" w:rsidR="00590A6D" w:rsidRPr="00EF0C7E" w:rsidRDefault="00D9682B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Наименование и адрес </w:t>
            </w:r>
            <w:r w:rsidR="00020273" w:rsidRPr="00EF0C7E">
              <w:rPr>
                <w:color w:val="auto"/>
                <w:sz w:val="22"/>
                <w:szCs w:val="22"/>
              </w:rPr>
              <w:t>органа инспекции/контроля</w:t>
            </w:r>
            <w:r w:rsidR="00CA22D2" w:rsidRPr="00EF0C7E">
              <w:rPr>
                <w:color w:val="auto"/>
                <w:sz w:val="22"/>
                <w:szCs w:val="22"/>
              </w:rPr>
              <w:t xml:space="preserve"> </w:t>
            </w:r>
          </w:p>
          <w:p w14:paraId="20BDB501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D5AC86" w14:textId="77777777" w:rsidR="00D9682B" w:rsidRPr="00EF0C7E" w:rsidRDefault="00D9682B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1C39DFF8" w14:textId="77777777" w:rsidTr="00EF0C7E">
        <w:trPr>
          <w:cantSplit/>
          <w:trHeight w:val="569"/>
        </w:trPr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B2E78E0" w14:textId="77777777" w:rsidR="005E4FE0" w:rsidRPr="00EF0C7E" w:rsidRDefault="00517485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Деятельность  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 </w:t>
            </w:r>
            <w:r w:rsidR="005E4FE0" w:rsidRPr="00EF0C7E">
              <w:rPr>
                <w:color w:val="auto"/>
                <w:sz w:val="22"/>
                <w:szCs w:val="22"/>
              </w:rPr>
              <w:t xml:space="preserve">органа инспекции/контроля </w:t>
            </w:r>
          </w:p>
          <w:p w14:paraId="40E029A7" w14:textId="77777777" w:rsidR="00517485" w:rsidRPr="00EF0C7E" w:rsidRDefault="005E4FE0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 </w:t>
            </w:r>
            <w:r w:rsidR="00517485" w:rsidRPr="00EF0C7E">
              <w:rPr>
                <w:color w:val="auto"/>
                <w:sz w:val="22"/>
                <w:szCs w:val="22"/>
              </w:rPr>
              <w:t>(</w:t>
            </w:r>
            <w:r w:rsidR="00B4095C" w:rsidRPr="00EF0C7E">
              <w:rPr>
                <w:color w:val="auto"/>
                <w:sz w:val="22"/>
                <w:szCs w:val="22"/>
              </w:rPr>
              <w:t>отбор образцов</w:t>
            </w:r>
            <w:r w:rsidRPr="00EF0C7E">
              <w:rPr>
                <w:color w:val="auto"/>
                <w:sz w:val="22"/>
                <w:szCs w:val="22"/>
              </w:rPr>
              <w:t>/ инспекция/контроль/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 </w:t>
            </w:r>
            <w:r w:rsidR="00517485" w:rsidRPr="00EF0C7E">
              <w:rPr>
                <w:color w:val="auto"/>
                <w:sz w:val="22"/>
                <w:szCs w:val="22"/>
              </w:rPr>
              <w:t>внутренняя калибровка*</w:t>
            </w:r>
            <w:r w:rsidR="005F4195" w:rsidRPr="00EF0C7E">
              <w:rPr>
                <w:color w:val="auto"/>
                <w:sz w:val="22"/>
                <w:szCs w:val="22"/>
              </w:rPr>
              <w:t>*</w:t>
            </w:r>
          </w:p>
          <w:p w14:paraId="72AAC44E" w14:textId="77777777" w:rsidR="00517485" w:rsidRPr="00EF0C7E" w:rsidRDefault="00517485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*</w:t>
            </w:r>
            <w:r w:rsidR="005F4195" w:rsidRPr="00EF0C7E">
              <w:rPr>
                <w:color w:val="auto"/>
                <w:sz w:val="22"/>
                <w:szCs w:val="22"/>
              </w:rPr>
              <w:t>*</w:t>
            </w:r>
            <w:r w:rsidRPr="00EF0C7E">
              <w:rPr>
                <w:color w:val="auto"/>
                <w:sz w:val="22"/>
                <w:szCs w:val="22"/>
              </w:rPr>
              <w:t xml:space="preserve"> нужное подчеркнуть</w:t>
            </w:r>
          </w:p>
        </w:tc>
      </w:tr>
      <w:tr w:rsidR="00EF0C7E" w:rsidRPr="00EF0C7E" w14:paraId="0C0671FE" w14:textId="77777777" w:rsidTr="00EF0C7E">
        <w:trPr>
          <w:cantSplit/>
          <w:trHeight w:val="197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51FBD7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Дата составления отчета</w:t>
            </w:r>
          </w:p>
          <w:p w14:paraId="2B3763A3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F639DD" w14:textId="2EAAD7AE" w:rsidR="00527051" w:rsidRPr="00EF0C7E" w:rsidRDefault="00EF0C7E" w:rsidP="005F4195">
            <w:pPr>
              <w:pStyle w:val="Char"/>
              <w:rPr>
                <w:color w:val="auto"/>
                <w:sz w:val="22"/>
                <w:szCs w:val="22"/>
                <w:lang w:val="ky-KG"/>
              </w:rPr>
            </w:pPr>
            <w:r>
              <w:rPr>
                <w:color w:val="auto"/>
                <w:sz w:val="22"/>
                <w:szCs w:val="22"/>
                <w:lang w:val="ky-KG"/>
              </w:rPr>
              <w:t>ДД.ММ.ГГГГ</w:t>
            </w:r>
          </w:p>
          <w:p w14:paraId="2F167800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5F7E0BD1" w14:textId="77777777" w:rsidTr="00EF0C7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1006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41CB4" w14:textId="77777777" w:rsidR="00EF0C7E" w:rsidRPr="00EF0C7E" w:rsidRDefault="00EF0C7E" w:rsidP="00945E87">
            <w:pPr>
              <w:pStyle w:val="Char1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>Вид работ</w:t>
            </w:r>
          </w:p>
        </w:tc>
      </w:tr>
      <w:tr w:rsidR="00EF0C7E" w:rsidRPr="00EF0C7E" w14:paraId="5D055BB5" w14:textId="77777777" w:rsidTr="00EF0C7E">
        <w:trPr>
          <w:cantSplit/>
          <w:trHeight w:val="319"/>
        </w:trPr>
        <w:tc>
          <w:tcPr>
            <w:tcW w:w="6520" w:type="dxa"/>
            <w:gridSpan w:val="4"/>
            <w:shd w:val="clear" w:color="auto" w:fill="auto"/>
          </w:tcPr>
          <w:p w14:paraId="01983675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 xml:space="preserve">Аккредитация (первичная)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76DDEB3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 w:val="22"/>
                <w:szCs w:val="22"/>
              </w:rPr>
              <w:instrText xml:space="preserve"> FORMCHECKBOX </w:instrText>
            </w:r>
            <w:r w:rsidR="00CA0B0F">
              <w:rPr>
                <w:sz w:val="22"/>
                <w:szCs w:val="22"/>
              </w:rPr>
            </w:r>
            <w:r w:rsidR="00CA0B0F">
              <w:rPr>
                <w:sz w:val="22"/>
                <w:szCs w:val="22"/>
              </w:rPr>
              <w:fldChar w:fldCharType="separate"/>
            </w:r>
            <w:r w:rsidRPr="00EF0C7E">
              <w:rPr>
                <w:sz w:val="22"/>
                <w:szCs w:val="22"/>
              </w:rPr>
              <w:fldChar w:fldCharType="end"/>
            </w:r>
          </w:p>
        </w:tc>
      </w:tr>
      <w:tr w:rsidR="00EF0C7E" w:rsidRPr="00EF0C7E" w14:paraId="72418B22" w14:textId="77777777" w:rsidTr="00EF0C7E">
        <w:trPr>
          <w:cantSplit/>
          <w:trHeight w:val="424"/>
        </w:trPr>
        <w:tc>
          <w:tcPr>
            <w:tcW w:w="6520" w:type="dxa"/>
            <w:gridSpan w:val="4"/>
            <w:shd w:val="clear" w:color="auto" w:fill="auto"/>
          </w:tcPr>
          <w:p w14:paraId="319C1C86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>Переоценка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CFF1E7D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 w:val="22"/>
                <w:szCs w:val="22"/>
              </w:rPr>
              <w:instrText xml:space="preserve"> FORMCHECKBOX </w:instrText>
            </w:r>
            <w:r w:rsidR="00CA0B0F">
              <w:rPr>
                <w:sz w:val="22"/>
                <w:szCs w:val="22"/>
              </w:rPr>
            </w:r>
            <w:r w:rsidR="00CA0B0F">
              <w:rPr>
                <w:sz w:val="22"/>
                <w:szCs w:val="22"/>
              </w:rPr>
              <w:fldChar w:fldCharType="separate"/>
            </w:r>
            <w:r w:rsidRPr="00EF0C7E">
              <w:rPr>
                <w:sz w:val="22"/>
                <w:szCs w:val="22"/>
              </w:rPr>
              <w:fldChar w:fldCharType="end"/>
            </w:r>
            <w:r w:rsidRPr="00EF0C7E">
              <w:rPr>
                <w:sz w:val="22"/>
                <w:szCs w:val="22"/>
              </w:rPr>
              <w:t xml:space="preserve"> </w:t>
            </w:r>
          </w:p>
        </w:tc>
      </w:tr>
      <w:tr w:rsidR="00EF0C7E" w:rsidRPr="00EF0C7E" w14:paraId="0AB6CE95" w14:textId="77777777" w:rsidTr="00EF0C7E">
        <w:trPr>
          <w:cantSplit/>
          <w:trHeight w:val="343"/>
        </w:trPr>
        <w:tc>
          <w:tcPr>
            <w:tcW w:w="6520" w:type="dxa"/>
            <w:gridSpan w:val="4"/>
            <w:shd w:val="clear" w:color="auto" w:fill="auto"/>
          </w:tcPr>
          <w:p w14:paraId="57837C81" w14:textId="77777777" w:rsidR="00EF0C7E" w:rsidRPr="00EF0C7E" w:rsidRDefault="00EF0C7E" w:rsidP="00945E87">
            <w:pPr>
              <w:rPr>
                <w:rFonts w:ascii="Times New Roman" w:hAnsi="Times New Roman" w:cs="Times New Roman"/>
                <w:szCs w:val="22"/>
              </w:rPr>
            </w:pPr>
            <w:r w:rsidRPr="00EF0C7E">
              <w:rPr>
                <w:rFonts w:ascii="Times New Roman" w:hAnsi="Times New Roman" w:cs="Times New Roman"/>
                <w:szCs w:val="22"/>
                <w:lang w:val="ky-KG"/>
              </w:rPr>
              <w:t>Плановый и</w:t>
            </w:r>
            <w:proofErr w:type="spellStart"/>
            <w:r w:rsidRPr="00EF0C7E">
              <w:rPr>
                <w:rFonts w:ascii="Times New Roman" w:hAnsi="Times New Roman" w:cs="Times New Roman"/>
                <w:szCs w:val="22"/>
              </w:rPr>
              <w:t>нспекционный</w:t>
            </w:r>
            <w:proofErr w:type="spellEnd"/>
            <w:r w:rsidRPr="00EF0C7E">
              <w:rPr>
                <w:rFonts w:ascii="Times New Roman" w:hAnsi="Times New Roman" w:cs="Times New Roman"/>
                <w:szCs w:val="22"/>
              </w:rPr>
              <w:t xml:space="preserve"> контроль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6A4C4318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 w:val="22"/>
                <w:szCs w:val="22"/>
              </w:rPr>
              <w:instrText xml:space="preserve"> FORMCHECKBOX </w:instrText>
            </w:r>
            <w:r w:rsidR="00CA0B0F">
              <w:rPr>
                <w:sz w:val="22"/>
                <w:szCs w:val="22"/>
              </w:rPr>
            </w:r>
            <w:r w:rsidR="00CA0B0F">
              <w:rPr>
                <w:sz w:val="22"/>
                <w:szCs w:val="22"/>
              </w:rPr>
              <w:fldChar w:fldCharType="separate"/>
            </w:r>
            <w:r w:rsidRPr="00EF0C7E">
              <w:rPr>
                <w:sz w:val="22"/>
                <w:szCs w:val="22"/>
              </w:rPr>
              <w:fldChar w:fldCharType="end"/>
            </w:r>
            <w:r w:rsidRPr="00EF0C7E">
              <w:rPr>
                <w:sz w:val="22"/>
                <w:szCs w:val="22"/>
              </w:rPr>
              <w:t xml:space="preserve"> ИК 1          </w:t>
            </w:r>
            <w:r w:rsidRPr="00EF0C7E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 w:val="22"/>
                <w:szCs w:val="22"/>
              </w:rPr>
              <w:instrText xml:space="preserve"> FORMCHECKBOX </w:instrText>
            </w:r>
            <w:r w:rsidR="00CA0B0F">
              <w:rPr>
                <w:sz w:val="22"/>
                <w:szCs w:val="22"/>
              </w:rPr>
            </w:r>
            <w:r w:rsidR="00CA0B0F">
              <w:rPr>
                <w:sz w:val="22"/>
                <w:szCs w:val="22"/>
              </w:rPr>
              <w:fldChar w:fldCharType="separate"/>
            </w:r>
            <w:r w:rsidRPr="00EF0C7E">
              <w:rPr>
                <w:sz w:val="22"/>
                <w:szCs w:val="22"/>
              </w:rPr>
              <w:fldChar w:fldCharType="end"/>
            </w:r>
            <w:r w:rsidRPr="00EF0C7E">
              <w:rPr>
                <w:sz w:val="22"/>
                <w:szCs w:val="22"/>
              </w:rPr>
              <w:t xml:space="preserve"> ИК 2</w:t>
            </w:r>
          </w:p>
        </w:tc>
      </w:tr>
      <w:tr w:rsidR="00EF0C7E" w:rsidRPr="00EF0C7E" w14:paraId="0B0CE0FB" w14:textId="77777777" w:rsidTr="00EF0C7E">
        <w:trPr>
          <w:cantSplit/>
          <w:trHeight w:val="460"/>
        </w:trPr>
        <w:tc>
          <w:tcPr>
            <w:tcW w:w="6520" w:type="dxa"/>
            <w:gridSpan w:val="4"/>
            <w:shd w:val="clear" w:color="auto" w:fill="auto"/>
          </w:tcPr>
          <w:p w14:paraId="221FDBF5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3B4617D4" w14:textId="77777777" w:rsidR="00EF0C7E" w:rsidRPr="00EF0C7E" w:rsidRDefault="00EF0C7E" w:rsidP="00945E87">
            <w:pPr>
              <w:rPr>
                <w:szCs w:val="22"/>
              </w:rPr>
            </w:pPr>
            <w:r w:rsidRPr="00EF0C7E">
              <w:rPr>
                <w:szCs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Cs w:val="22"/>
                <w:lang w:val="en-GB"/>
              </w:rPr>
              <w:instrText xml:space="preserve"> FORMCHECKBOX </w:instrText>
            </w:r>
            <w:r w:rsidR="00CA0B0F">
              <w:rPr>
                <w:szCs w:val="22"/>
                <w:lang w:val="en-GB"/>
              </w:rPr>
            </w:r>
            <w:r w:rsidR="00CA0B0F">
              <w:rPr>
                <w:szCs w:val="22"/>
                <w:lang w:val="en-GB"/>
              </w:rPr>
              <w:fldChar w:fldCharType="separate"/>
            </w:r>
            <w:r w:rsidRPr="00EF0C7E">
              <w:rPr>
                <w:szCs w:val="22"/>
                <w:lang w:val="en-GB"/>
              </w:rPr>
              <w:fldChar w:fldCharType="end"/>
            </w:r>
            <w:r w:rsidRPr="00EF0C7E">
              <w:rPr>
                <w:szCs w:val="22"/>
              </w:rPr>
              <w:t xml:space="preserve">    </w:t>
            </w:r>
          </w:p>
        </w:tc>
      </w:tr>
      <w:tr w:rsidR="00EF0C7E" w:rsidRPr="00EF0C7E" w14:paraId="1D2A3190" w14:textId="77777777" w:rsidTr="00EF0C7E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081FC32C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>Расширение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58F151F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 w:val="22"/>
                <w:szCs w:val="22"/>
              </w:rPr>
              <w:instrText xml:space="preserve"> FORMCHECKBOX </w:instrText>
            </w:r>
            <w:r w:rsidR="00CA0B0F">
              <w:rPr>
                <w:sz w:val="22"/>
                <w:szCs w:val="22"/>
              </w:rPr>
            </w:r>
            <w:r w:rsidR="00CA0B0F">
              <w:rPr>
                <w:sz w:val="22"/>
                <w:szCs w:val="22"/>
              </w:rPr>
              <w:fldChar w:fldCharType="separate"/>
            </w:r>
            <w:r w:rsidRPr="00EF0C7E">
              <w:rPr>
                <w:sz w:val="22"/>
                <w:szCs w:val="22"/>
              </w:rPr>
              <w:fldChar w:fldCharType="end"/>
            </w:r>
            <w:r w:rsidRPr="00EF0C7E">
              <w:rPr>
                <w:sz w:val="22"/>
                <w:szCs w:val="22"/>
              </w:rPr>
              <w:t xml:space="preserve"> </w:t>
            </w:r>
          </w:p>
        </w:tc>
      </w:tr>
      <w:tr w:rsidR="00EF0C7E" w:rsidRPr="00EF0C7E" w14:paraId="7EF72B80" w14:textId="77777777" w:rsidTr="00EF0C7E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76BC18FB" w14:textId="7B17AE7E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 xml:space="preserve">Внеплановая оценка      </w:t>
            </w:r>
            <w:r w:rsidR="00BD1A59">
              <w:rPr>
                <w:sz w:val="22"/>
                <w:szCs w:val="22"/>
                <w:lang w:val="ru-RU"/>
              </w:rPr>
              <w:t xml:space="preserve">            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291753D0" w14:textId="77777777" w:rsidR="00EF0C7E" w:rsidRPr="00EF0C7E" w:rsidRDefault="00EF0C7E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 w:val="22"/>
                <w:szCs w:val="22"/>
              </w:rPr>
              <w:instrText xml:space="preserve"> FORMCHECKBOX </w:instrText>
            </w:r>
            <w:r w:rsidR="00CA0B0F">
              <w:rPr>
                <w:sz w:val="22"/>
                <w:szCs w:val="22"/>
              </w:rPr>
            </w:r>
            <w:r w:rsidR="00CA0B0F">
              <w:rPr>
                <w:sz w:val="22"/>
                <w:szCs w:val="22"/>
              </w:rPr>
              <w:fldChar w:fldCharType="separate"/>
            </w:r>
            <w:r w:rsidRPr="00EF0C7E">
              <w:rPr>
                <w:sz w:val="22"/>
                <w:szCs w:val="22"/>
              </w:rPr>
              <w:fldChar w:fldCharType="end"/>
            </w:r>
            <w:r w:rsidRPr="00EF0C7E">
              <w:rPr>
                <w:sz w:val="22"/>
                <w:szCs w:val="22"/>
              </w:rPr>
              <w:t xml:space="preserve">    </w:t>
            </w:r>
          </w:p>
        </w:tc>
      </w:tr>
      <w:tr w:rsidR="00F92D91" w:rsidRPr="00EF0C7E" w14:paraId="134F869E" w14:textId="77777777" w:rsidTr="00EF0C7E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557D80C6" w14:textId="568E235D" w:rsidR="00F92D91" w:rsidRPr="00EF0C7E" w:rsidRDefault="00F92D91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t>Посещение без предупреждения</w:t>
            </w:r>
          </w:p>
        </w:tc>
        <w:tc>
          <w:tcPr>
            <w:tcW w:w="3545" w:type="dxa"/>
            <w:gridSpan w:val="3"/>
            <w:shd w:val="clear" w:color="auto" w:fill="auto"/>
          </w:tcPr>
          <w:p w14:paraId="4AC21940" w14:textId="7B7CA13E" w:rsidR="00F92D91" w:rsidRPr="00EF0C7E" w:rsidRDefault="00F92D91" w:rsidP="00945E87">
            <w:pPr>
              <w:pStyle w:val="Char2"/>
              <w:rPr>
                <w:sz w:val="22"/>
                <w:szCs w:val="22"/>
              </w:rPr>
            </w:pPr>
            <w:r w:rsidRPr="00EF0C7E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0C7E"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Pr="00EF0C7E">
              <w:rPr>
                <w:sz w:val="22"/>
                <w:szCs w:val="22"/>
              </w:rPr>
              <w:fldChar w:fldCharType="end"/>
            </w:r>
          </w:p>
        </w:tc>
      </w:tr>
      <w:tr w:rsidR="00EF0C7E" w:rsidRPr="00EF0C7E" w14:paraId="7354D4DB" w14:textId="77777777" w:rsidTr="00EF0C7E">
        <w:trPr>
          <w:trHeight w:val="570"/>
        </w:trPr>
        <w:tc>
          <w:tcPr>
            <w:tcW w:w="975" w:type="dxa"/>
          </w:tcPr>
          <w:p w14:paraId="4AD90E4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№</w:t>
            </w:r>
          </w:p>
          <w:p w14:paraId="0404D325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п.п.</w:t>
            </w:r>
          </w:p>
        </w:tc>
        <w:tc>
          <w:tcPr>
            <w:tcW w:w="7106" w:type="dxa"/>
            <w:gridSpan w:val="5"/>
          </w:tcPr>
          <w:p w14:paraId="4824EBC3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Значительные несоответствия (Нзн)</w:t>
            </w:r>
          </w:p>
        </w:tc>
        <w:tc>
          <w:tcPr>
            <w:tcW w:w="1984" w:type="dxa"/>
          </w:tcPr>
          <w:p w14:paraId="4B756FF5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Пунк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ты стандарта </w:t>
            </w:r>
            <w:r w:rsidR="006963B1" w:rsidRPr="00EF0C7E">
              <w:rPr>
                <w:color w:val="auto"/>
                <w:sz w:val="22"/>
                <w:szCs w:val="22"/>
                <w:lang w:val="en-US"/>
              </w:rPr>
              <w:t>ISO</w:t>
            </w:r>
            <w:r w:rsidR="006963B1" w:rsidRPr="00EF0C7E">
              <w:rPr>
                <w:color w:val="auto"/>
                <w:sz w:val="22"/>
                <w:szCs w:val="22"/>
              </w:rPr>
              <w:t>/</w:t>
            </w:r>
            <w:r w:rsidR="006963B1" w:rsidRPr="00EF0C7E">
              <w:rPr>
                <w:color w:val="auto"/>
                <w:sz w:val="22"/>
                <w:szCs w:val="22"/>
                <w:lang w:val="en-US"/>
              </w:rPr>
              <w:t>IEC</w:t>
            </w:r>
            <w:r w:rsidR="006963B1" w:rsidRPr="00EF0C7E">
              <w:rPr>
                <w:color w:val="auto"/>
                <w:sz w:val="22"/>
                <w:szCs w:val="22"/>
              </w:rPr>
              <w:t xml:space="preserve"> 1702</w:t>
            </w:r>
            <w:r w:rsidR="005E4FE0" w:rsidRPr="00EF0C7E">
              <w:rPr>
                <w:color w:val="auto"/>
                <w:sz w:val="22"/>
                <w:szCs w:val="22"/>
              </w:rPr>
              <w:t>0</w:t>
            </w:r>
            <w:r w:rsidR="0033291B" w:rsidRPr="00EF0C7E">
              <w:rPr>
                <w:color w:val="auto"/>
                <w:sz w:val="22"/>
                <w:szCs w:val="22"/>
              </w:rPr>
              <w:t xml:space="preserve"> и </w:t>
            </w:r>
            <w:r w:rsidR="003E1965" w:rsidRPr="00EF0C7E">
              <w:rPr>
                <w:rFonts w:eastAsia="+mn-ea"/>
                <w:bCs/>
                <w:color w:val="auto"/>
                <w:kern w:val="24"/>
                <w:sz w:val="22"/>
                <w:szCs w:val="22"/>
                <w:lang w:val="es-ES_tradnl"/>
              </w:rPr>
              <w:t>ILAC-P15:05/2020</w:t>
            </w:r>
          </w:p>
        </w:tc>
      </w:tr>
      <w:tr w:rsidR="00EF0C7E" w:rsidRPr="00EF0C7E" w14:paraId="4632CC06" w14:textId="77777777" w:rsidTr="00EF0C7E">
        <w:trPr>
          <w:trHeight w:val="570"/>
        </w:trPr>
        <w:tc>
          <w:tcPr>
            <w:tcW w:w="975" w:type="dxa"/>
          </w:tcPr>
          <w:p w14:paraId="1876C10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106" w:type="dxa"/>
            <w:gridSpan w:val="5"/>
          </w:tcPr>
          <w:p w14:paraId="1ED72F7D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458602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625A4802" w14:textId="77777777" w:rsidTr="00EF0C7E">
        <w:trPr>
          <w:trHeight w:val="570"/>
        </w:trPr>
        <w:tc>
          <w:tcPr>
            <w:tcW w:w="975" w:type="dxa"/>
          </w:tcPr>
          <w:p w14:paraId="25C9DF18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7106" w:type="dxa"/>
            <w:gridSpan w:val="5"/>
          </w:tcPr>
          <w:p w14:paraId="4C80582F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C3F350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16B3C6F2" w14:textId="77777777" w:rsidTr="00EF0C7E">
        <w:trPr>
          <w:trHeight w:val="570"/>
        </w:trPr>
        <w:tc>
          <w:tcPr>
            <w:tcW w:w="975" w:type="dxa"/>
          </w:tcPr>
          <w:p w14:paraId="3C896FFC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106" w:type="dxa"/>
            <w:gridSpan w:val="5"/>
          </w:tcPr>
          <w:p w14:paraId="7F99E8AA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E7FC4F5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457226D" w14:textId="77777777" w:rsidTr="00EF0C7E">
        <w:trPr>
          <w:trHeight w:val="570"/>
        </w:trPr>
        <w:tc>
          <w:tcPr>
            <w:tcW w:w="975" w:type="dxa"/>
          </w:tcPr>
          <w:p w14:paraId="09E3E086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№</w:t>
            </w:r>
          </w:p>
          <w:p w14:paraId="06292769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п.п.</w:t>
            </w:r>
          </w:p>
        </w:tc>
        <w:tc>
          <w:tcPr>
            <w:tcW w:w="7106" w:type="dxa"/>
            <w:gridSpan w:val="5"/>
          </w:tcPr>
          <w:p w14:paraId="73D9997E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Незначительные несоответствия (Н</w:t>
            </w:r>
            <w:r w:rsidRPr="00EF0C7E">
              <w:rPr>
                <w:color w:val="auto"/>
                <w:sz w:val="22"/>
                <w:szCs w:val="22"/>
                <w:vertAlign w:val="subscript"/>
              </w:rPr>
              <w:t>н</w:t>
            </w:r>
            <w:r w:rsidR="00783D28" w:rsidRPr="00EF0C7E">
              <w:rPr>
                <w:color w:val="auto"/>
                <w:sz w:val="22"/>
                <w:szCs w:val="22"/>
                <w:vertAlign w:val="subscript"/>
              </w:rPr>
              <w:t>з</w:t>
            </w:r>
            <w:r w:rsidRPr="00EF0C7E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7DE2795F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 xml:space="preserve">Пункты стандарта </w:t>
            </w:r>
            <w:r w:rsidR="00B4095C" w:rsidRPr="00EF0C7E">
              <w:rPr>
                <w:color w:val="auto"/>
                <w:sz w:val="22"/>
                <w:szCs w:val="22"/>
                <w:lang w:val="en-US"/>
              </w:rPr>
              <w:t>ISO</w:t>
            </w:r>
            <w:r w:rsidR="00B4095C" w:rsidRPr="00EF0C7E">
              <w:rPr>
                <w:color w:val="auto"/>
                <w:sz w:val="22"/>
                <w:szCs w:val="22"/>
              </w:rPr>
              <w:t>/</w:t>
            </w:r>
            <w:r w:rsidR="00B4095C" w:rsidRPr="00EF0C7E">
              <w:rPr>
                <w:color w:val="auto"/>
                <w:sz w:val="22"/>
                <w:szCs w:val="22"/>
                <w:lang w:val="en-US"/>
              </w:rPr>
              <w:t>IEC</w:t>
            </w:r>
            <w:r w:rsidR="00B4095C" w:rsidRPr="00EF0C7E">
              <w:rPr>
                <w:color w:val="auto"/>
                <w:sz w:val="22"/>
                <w:szCs w:val="22"/>
              </w:rPr>
              <w:t xml:space="preserve"> 1702</w:t>
            </w:r>
            <w:r w:rsidR="005E4FE0" w:rsidRPr="00EF0C7E">
              <w:rPr>
                <w:color w:val="auto"/>
                <w:sz w:val="22"/>
                <w:szCs w:val="22"/>
              </w:rPr>
              <w:t>0</w:t>
            </w:r>
            <w:r w:rsidR="0033291B" w:rsidRPr="00EF0C7E">
              <w:rPr>
                <w:color w:val="auto"/>
                <w:sz w:val="22"/>
                <w:szCs w:val="22"/>
              </w:rPr>
              <w:t xml:space="preserve"> и </w:t>
            </w:r>
            <w:r w:rsidR="003E1965" w:rsidRPr="00EF0C7E">
              <w:rPr>
                <w:rFonts w:eastAsia="+mn-ea"/>
                <w:bCs/>
                <w:color w:val="auto"/>
                <w:kern w:val="24"/>
                <w:sz w:val="22"/>
                <w:szCs w:val="22"/>
                <w:lang w:val="es-ES_tradnl"/>
              </w:rPr>
              <w:t>ILAC-P15:05/2020</w:t>
            </w:r>
          </w:p>
        </w:tc>
      </w:tr>
      <w:tr w:rsidR="00EF0C7E" w:rsidRPr="00EF0C7E" w14:paraId="144BA0EC" w14:textId="77777777" w:rsidTr="00EF0C7E">
        <w:trPr>
          <w:trHeight w:val="570"/>
        </w:trPr>
        <w:tc>
          <w:tcPr>
            <w:tcW w:w="975" w:type="dxa"/>
          </w:tcPr>
          <w:p w14:paraId="4DD0A59C" w14:textId="77777777" w:rsidR="00B97BB9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106" w:type="dxa"/>
            <w:gridSpan w:val="5"/>
          </w:tcPr>
          <w:p w14:paraId="586E2ECE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6068C93" w14:textId="77777777" w:rsidR="00B97BB9" w:rsidRPr="00EF0C7E" w:rsidRDefault="00B97BB9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88FBED5" w14:textId="77777777" w:rsidTr="00EF0C7E">
        <w:trPr>
          <w:trHeight w:val="570"/>
        </w:trPr>
        <w:tc>
          <w:tcPr>
            <w:tcW w:w="975" w:type="dxa"/>
          </w:tcPr>
          <w:p w14:paraId="34693615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7106" w:type="dxa"/>
            <w:gridSpan w:val="5"/>
          </w:tcPr>
          <w:p w14:paraId="434C8DE2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AEBF12A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5E4E82EE" w14:textId="77777777" w:rsidTr="00EF0C7E">
        <w:trPr>
          <w:trHeight w:val="570"/>
        </w:trPr>
        <w:tc>
          <w:tcPr>
            <w:tcW w:w="975" w:type="dxa"/>
          </w:tcPr>
          <w:p w14:paraId="3D98E4D8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  <w:r w:rsidRPr="00EF0C7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106" w:type="dxa"/>
            <w:gridSpan w:val="5"/>
          </w:tcPr>
          <w:p w14:paraId="2D9008DD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9B0CA53" w14:textId="77777777" w:rsidR="00783D28" w:rsidRPr="00EF0C7E" w:rsidRDefault="00783D28" w:rsidP="005F4195">
            <w:pPr>
              <w:pStyle w:val="Char"/>
              <w:rPr>
                <w:color w:val="auto"/>
                <w:sz w:val="22"/>
                <w:szCs w:val="22"/>
              </w:rPr>
            </w:pPr>
          </w:p>
        </w:tc>
      </w:tr>
      <w:tr w:rsidR="00EF0C7E" w:rsidRPr="00EF0C7E" w14:paraId="7A79AAFA" w14:textId="77777777" w:rsidTr="00EF0C7E">
        <w:trPr>
          <w:trHeight w:val="311"/>
        </w:trPr>
        <w:tc>
          <w:tcPr>
            <w:tcW w:w="2978" w:type="dxa"/>
            <w:gridSpan w:val="2"/>
          </w:tcPr>
          <w:p w14:paraId="00CF6A07" w14:textId="328308F8" w:rsidR="00EF0C7E" w:rsidRPr="00EF0C7E" w:rsidRDefault="00B7436F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B7436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F0C7E"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участники оценки</w:t>
            </w:r>
          </w:p>
        </w:tc>
        <w:tc>
          <w:tcPr>
            <w:tcW w:w="3685" w:type="dxa"/>
            <w:gridSpan w:val="3"/>
          </w:tcPr>
          <w:p w14:paraId="30233488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подпись</w:t>
            </w:r>
          </w:p>
        </w:tc>
        <w:tc>
          <w:tcPr>
            <w:tcW w:w="3402" w:type="dxa"/>
            <w:gridSpan w:val="2"/>
          </w:tcPr>
          <w:p w14:paraId="51A322C4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ФИО</w:t>
            </w:r>
          </w:p>
        </w:tc>
      </w:tr>
      <w:tr w:rsidR="00EF0C7E" w:rsidRPr="00EF0C7E" w14:paraId="4DEFB783" w14:textId="77777777" w:rsidTr="00EF0C7E">
        <w:trPr>
          <w:trHeight w:val="263"/>
        </w:trPr>
        <w:tc>
          <w:tcPr>
            <w:tcW w:w="10065" w:type="dxa"/>
            <w:gridSpan w:val="7"/>
          </w:tcPr>
          <w:p w14:paraId="28A14563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Члены экспертной группы:</w:t>
            </w:r>
          </w:p>
        </w:tc>
      </w:tr>
      <w:tr w:rsidR="00EF0C7E" w:rsidRPr="00EF0C7E" w14:paraId="527B5582" w14:textId="77777777" w:rsidTr="00EF0C7E">
        <w:trPr>
          <w:trHeight w:val="263"/>
        </w:trPr>
        <w:tc>
          <w:tcPr>
            <w:tcW w:w="2978" w:type="dxa"/>
            <w:gridSpan w:val="2"/>
          </w:tcPr>
          <w:p w14:paraId="0060008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Ведущий оценщик:</w:t>
            </w:r>
          </w:p>
        </w:tc>
        <w:tc>
          <w:tcPr>
            <w:tcW w:w="3685" w:type="dxa"/>
            <w:gridSpan w:val="3"/>
          </w:tcPr>
          <w:p w14:paraId="7E01BA2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2350167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61C10DE5" w14:textId="77777777" w:rsidTr="00EF0C7E">
        <w:trPr>
          <w:trHeight w:val="263"/>
        </w:trPr>
        <w:tc>
          <w:tcPr>
            <w:tcW w:w="2978" w:type="dxa"/>
            <w:gridSpan w:val="2"/>
          </w:tcPr>
          <w:p w14:paraId="608C3A7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7EAC9437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3DBEF4C5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76FDEA38" w14:textId="77777777" w:rsidTr="00EF0C7E">
        <w:trPr>
          <w:trHeight w:val="263"/>
        </w:trPr>
        <w:tc>
          <w:tcPr>
            <w:tcW w:w="10065" w:type="dxa"/>
            <w:gridSpan w:val="7"/>
          </w:tcPr>
          <w:p w14:paraId="463EEC59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 xml:space="preserve">Согласие </w:t>
            </w:r>
            <w:r w:rsidRPr="00EF0C7E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val="ky-KG" w:eastAsia="en-US"/>
              </w:rPr>
              <w:t xml:space="preserve">органа контроля </w:t>
            </w:r>
            <w:r w:rsidRPr="00EF0C7E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****</w:t>
            </w:r>
          </w:p>
        </w:tc>
      </w:tr>
      <w:tr w:rsidR="00EF0C7E" w:rsidRPr="00EF0C7E" w14:paraId="7ED1F306" w14:textId="77777777" w:rsidTr="00EF0C7E">
        <w:trPr>
          <w:trHeight w:val="263"/>
        </w:trPr>
        <w:tc>
          <w:tcPr>
            <w:tcW w:w="2978" w:type="dxa"/>
            <w:gridSpan w:val="2"/>
          </w:tcPr>
          <w:p w14:paraId="060F6906" w14:textId="77777777" w:rsidR="00EF0C7E" w:rsidRPr="00EF0C7E" w:rsidRDefault="00EF0C7E" w:rsidP="00EF0C7E">
            <w:pPr>
              <w:ind w:left="-70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noProof/>
                <w:szCs w:val="22"/>
                <w:highlight w:val="yellow"/>
                <w:lang w:eastAsia="en-US"/>
              </w:rPr>
              <w:t xml:space="preserve">□да                                                   </w:t>
            </w:r>
          </w:p>
        </w:tc>
        <w:tc>
          <w:tcPr>
            <w:tcW w:w="3685" w:type="dxa"/>
            <w:gridSpan w:val="3"/>
          </w:tcPr>
          <w:p w14:paraId="183CB644" w14:textId="77777777" w:rsidR="00EF0C7E" w:rsidRPr="00EF0C7E" w:rsidRDefault="00EF0C7E" w:rsidP="00EF0C7E">
            <w:pPr>
              <w:ind w:left="-70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noProof/>
                <w:szCs w:val="22"/>
                <w:highlight w:val="yellow"/>
                <w:lang w:eastAsia="en-US"/>
              </w:rPr>
              <w:t>□ нет</w:t>
            </w:r>
          </w:p>
        </w:tc>
        <w:tc>
          <w:tcPr>
            <w:tcW w:w="3402" w:type="dxa"/>
            <w:gridSpan w:val="2"/>
          </w:tcPr>
          <w:p w14:paraId="6C29132F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5D463478" w14:textId="77777777" w:rsidTr="00EF0C7E">
        <w:trPr>
          <w:trHeight w:val="263"/>
        </w:trPr>
        <w:tc>
          <w:tcPr>
            <w:tcW w:w="10065" w:type="dxa"/>
            <w:gridSpan w:val="7"/>
          </w:tcPr>
          <w:p w14:paraId="57651E3F" w14:textId="55116A14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EF0C7E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Задействованный    персонал  </w:t>
            </w:r>
            <w:r>
              <w:rPr>
                <w:rFonts w:ascii="Times New Roman" w:eastAsia="SimSun" w:hAnsi="Times New Roman" w:cs="Times New Roman"/>
                <w:noProof/>
                <w:szCs w:val="22"/>
                <w:lang w:val="ky-KG" w:eastAsia="en-US"/>
              </w:rPr>
              <w:t>органа контроля</w:t>
            </w:r>
            <w:r w:rsidRPr="00EF0C7E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/ответственный за связь с КЦА                              </w:t>
            </w:r>
          </w:p>
        </w:tc>
      </w:tr>
      <w:tr w:rsidR="00EF0C7E" w:rsidRPr="00EF0C7E" w14:paraId="33E6FD00" w14:textId="77777777" w:rsidTr="00EF0C7E">
        <w:trPr>
          <w:trHeight w:val="263"/>
        </w:trPr>
        <w:tc>
          <w:tcPr>
            <w:tcW w:w="2978" w:type="dxa"/>
            <w:gridSpan w:val="2"/>
          </w:tcPr>
          <w:p w14:paraId="6957DAC6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6A70CF72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04D32960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091B3B4C" w14:textId="77777777" w:rsidTr="00EF0C7E">
        <w:trPr>
          <w:trHeight w:val="263"/>
        </w:trPr>
        <w:tc>
          <w:tcPr>
            <w:tcW w:w="2978" w:type="dxa"/>
            <w:gridSpan w:val="2"/>
          </w:tcPr>
          <w:p w14:paraId="3F84BA86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61F47221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79CB58D1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59F4D7C8" w14:textId="77777777" w:rsidTr="00EF0C7E">
        <w:trPr>
          <w:trHeight w:val="263"/>
        </w:trPr>
        <w:tc>
          <w:tcPr>
            <w:tcW w:w="2978" w:type="dxa"/>
            <w:gridSpan w:val="2"/>
          </w:tcPr>
          <w:p w14:paraId="74BE7F57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4B28174E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5C12D7FC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666F2C21" w14:textId="77777777" w:rsidTr="00EF0C7E">
        <w:trPr>
          <w:trHeight w:val="263"/>
        </w:trPr>
        <w:tc>
          <w:tcPr>
            <w:tcW w:w="2978" w:type="dxa"/>
            <w:gridSpan w:val="2"/>
          </w:tcPr>
          <w:p w14:paraId="2106E974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2136B9CB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4B82727E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  <w:tr w:rsidR="00EF0C7E" w:rsidRPr="00EF0C7E" w14:paraId="73FD600C" w14:textId="77777777" w:rsidTr="00EF0C7E">
        <w:trPr>
          <w:trHeight w:val="263"/>
        </w:trPr>
        <w:tc>
          <w:tcPr>
            <w:tcW w:w="2978" w:type="dxa"/>
            <w:gridSpan w:val="2"/>
          </w:tcPr>
          <w:p w14:paraId="51FCDE74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</w:pPr>
          </w:p>
        </w:tc>
        <w:tc>
          <w:tcPr>
            <w:tcW w:w="3685" w:type="dxa"/>
            <w:gridSpan w:val="3"/>
          </w:tcPr>
          <w:p w14:paraId="6CEEFAA1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</w:tcPr>
          <w:p w14:paraId="2711E14F" w14:textId="77777777" w:rsidR="00EF0C7E" w:rsidRPr="00EF0C7E" w:rsidRDefault="00EF0C7E" w:rsidP="00EF0C7E">
            <w:pPr>
              <w:ind w:left="-70"/>
              <w:jc w:val="center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</w:p>
        </w:tc>
      </w:tr>
    </w:tbl>
    <w:p w14:paraId="5A5AB015" w14:textId="77777777" w:rsidR="00EF0C7E" w:rsidRPr="00EF0C7E" w:rsidRDefault="00EF0C7E" w:rsidP="00EF0C7E">
      <w:pPr>
        <w:rPr>
          <w:rFonts w:ascii="Times New Roman" w:hAnsi="Times New Roman" w:cs="Times New Roman"/>
          <w:sz w:val="24"/>
        </w:rPr>
      </w:pPr>
      <w:r w:rsidRPr="00EF0C7E">
        <w:rPr>
          <w:rFonts w:ascii="Times New Roman" w:hAnsi="Times New Roman" w:cs="Times New Roman"/>
          <w:sz w:val="24"/>
        </w:rPr>
        <w:t>***</w:t>
      </w:r>
      <w:r w:rsidRPr="00EF0C7E">
        <w:t>*</w:t>
      </w:r>
      <w:r w:rsidRPr="00EF0C7E">
        <w:rPr>
          <w:rFonts w:ascii="Times New Roman" w:hAnsi="Times New Roman" w:cs="Times New Roman"/>
          <w:sz w:val="24"/>
        </w:rPr>
        <w:t xml:space="preserve"> </w:t>
      </w:r>
      <w:r w:rsidRPr="00EF0C7E">
        <w:rPr>
          <w:rFonts w:ascii="Times New Roman" w:hAnsi="Times New Roman" w:cs="Times New Roman"/>
          <w:sz w:val="24"/>
          <w:lang w:val="ky-KG"/>
        </w:rPr>
        <w:t xml:space="preserve">отметить нужное, </w:t>
      </w:r>
      <w:r w:rsidRPr="00EF0C7E">
        <w:rPr>
          <w:rFonts w:ascii="Times New Roman" w:hAnsi="Times New Roman" w:cs="Times New Roman"/>
          <w:sz w:val="24"/>
        </w:rPr>
        <w:t xml:space="preserve">в </w:t>
      </w:r>
      <w:proofErr w:type="gramStart"/>
      <w:r w:rsidRPr="00EF0C7E">
        <w:rPr>
          <w:rFonts w:ascii="Times New Roman" w:hAnsi="Times New Roman" w:cs="Times New Roman"/>
          <w:sz w:val="24"/>
        </w:rPr>
        <w:t>случае  несогласия</w:t>
      </w:r>
      <w:proofErr w:type="gramEnd"/>
      <w:r w:rsidRPr="00EF0C7E">
        <w:rPr>
          <w:rFonts w:ascii="Times New Roman" w:hAnsi="Times New Roman" w:cs="Times New Roman"/>
          <w:sz w:val="24"/>
        </w:rPr>
        <w:t xml:space="preserve"> прикладываются комментарии на отдельном листе</w:t>
      </w:r>
    </w:p>
    <w:p w14:paraId="63534833" w14:textId="3294BE6A" w:rsidR="00B7436F" w:rsidRPr="00B7436F" w:rsidRDefault="00B7436F">
      <w:pPr>
        <w:rPr>
          <w:rFonts w:ascii="Times New Roman" w:hAnsi="Times New Roman" w:cs="Times New Roman"/>
          <w:sz w:val="24"/>
        </w:rPr>
      </w:pPr>
    </w:p>
    <w:sectPr w:rsidR="00B7436F" w:rsidRPr="00B7436F" w:rsidSect="004D75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186A4" w14:textId="77777777" w:rsidR="00CA0B0F" w:rsidRDefault="00CA0B0F" w:rsidP="0081435B">
      <w:r>
        <w:separator/>
      </w:r>
    </w:p>
  </w:endnote>
  <w:endnote w:type="continuationSeparator" w:id="0">
    <w:p w14:paraId="19E49E0D" w14:textId="77777777" w:rsidR="00CA0B0F" w:rsidRDefault="00CA0B0F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EBFC" w14:textId="77777777" w:rsidR="00C4718E" w:rsidRDefault="00C4718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87CF9" w:rsidRPr="00140411" w14:paraId="4218EBD2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5A097F" w14:textId="77777777" w:rsidR="00187CF9" w:rsidRPr="004D75AA" w:rsidRDefault="00187CF9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2B3F1A" w14:textId="2AA66847" w:rsidR="00187CF9" w:rsidRPr="00C4718E" w:rsidRDefault="00C4718E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6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20ACEC" w14:textId="77777777"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96C9D4" w14:textId="19A31827" w:rsidR="00187CF9" w:rsidRPr="00B4095C" w:rsidRDefault="00C4718E" w:rsidP="003E1965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BD1A59">
            <w:rPr>
              <w:rFonts w:ascii="Times New Roman" w:hAnsi="Times New Roman" w:cs="Times New Roman"/>
              <w:color w:val="0000FF"/>
              <w:sz w:val="20"/>
            </w:rPr>
            <w:t>0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BD1A59">
            <w:rPr>
              <w:rFonts w:ascii="Times New Roman" w:hAnsi="Times New Roman" w:cs="Times New Roman"/>
              <w:color w:val="0000FF"/>
              <w:sz w:val="20"/>
            </w:rPr>
            <w:t>6</w:t>
          </w:r>
          <w:r>
            <w:rPr>
              <w:rFonts w:ascii="Times New Roman" w:hAnsi="Times New Roman" w:cs="Times New Roman"/>
              <w:color w:val="0000FF"/>
              <w:sz w:val="20"/>
            </w:rPr>
            <w:t>.2025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C999AB" w14:textId="77777777" w:rsidR="00187CF9" w:rsidRPr="004D75AA" w:rsidRDefault="00187CF9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3E1965">
            <w:rPr>
              <w:rFonts w:ascii="Times New Roman" w:hAnsi="Times New Roman" w:cs="Times New Roman"/>
              <w:bCs/>
              <w:noProof/>
              <w:sz w:val="20"/>
            </w:rPr>
            <w:t>2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3E1965">
            <w:rPr>
              <w:rFonts w:ascii="Times New Roman" w:hAnsi="Times New Roman" w:cs="Times New Roman"/>
              <w:bCs/>
              <w:noProof/>
              <w:sz w:val="20"/>
            </w:rPr>
            <w:t>2</w:t>
          </w:r>
          <w:r w:rsidR="00EB7D7C"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511BA1B1" w14:textId="77777777" w:rsidR="00187CF9" w:rsidRDefault="004D75AA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58A83" w14:textId="77777777" w:rsidR="00C4718E" w:rsidRDefault="00C4718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E0795" w14:textId="77777777" w:rsidR="00CA0B0F" w:rsidRDefault="00CA0B0F" w:rsidP="0081435B">
      <w:r>
        <w:separator/>
      </w:r>
    </w:p>
  </w:footnote>
  <w:footnote w:type="continuationSeparator" w:id="0">
    <w:p w14:paraId="283F0AB7" w14:textId="77777777" w:rsidR="00CA0B0F" w:rsidRDefault="00CA0B0F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875B6" w14:textId="77777777" w:rsidR="00C4718E" w:rsidRDefault="00C471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EF0C7E" w:rsidRPr="00EF0C7E" w14:paraId="73BAD58A" w14:textId="77777777" w:rsidTr="004436AE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F4E40E" w14:textId="77777777" w:rsidR="00187CF9" w:rsidRPr="00EF0C7E" w:rsidRDefault="00187CF9" w:rsidP="005F4195">
          <w:pPr>
            <w:pStyle w:val="Char"/>
            <w:rPr>
              <w:color w:val="auto"/>
            </w:rPr>
          </w:pPr>
        </w:p>
        <w:p w14:paraId="6DDDBB62" w14:textId="77777777" w:rsidR="004436AE" w:rsidRPr="00EF0C7E" w:rsidRDefault="009354FB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  <w:lang w:val="en-US"/>
            </w:rPr>
            <w:drawing>
              <wp:inline distT="0" distB="0" distL="0" distR="0" wp14:anchorId="70E3EF79" wp14:editId="7366E3A0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6A97AF" w14:textId="77777777" w:rsidR="00187CF9" w:rsidRPr="00EF0C7E" w:rsidRDefault="00187CF9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Кыргызский центр</w:t>
          </w:r>
        </w:p>
        <w:p w14:paraId="0A4A02CC" w14:textId="77777777" w:rsidR="00187CF9" w:rsidRPr="00EF0C7E" w:rsidRDefault="00187CF9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45A0714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>Отчет о несоответствиях</w:t>
          </w:r>
        </w:p>
        <w:p w14:paraId="1CCE623C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>Дата(ы)  оценки/ИК*</w:t>
          </w:r>
        </w:p>
        <w:p w14:paraId="349B54B7" w14:textId="77777777" w:rsidR="00CB2C2C" w:rsidRPr="00EF0C7E" w:rsidRDefault="00CB2C2C" w:rsidP="00CB2C2C">
          <w:pPr>
            <w:pStyle w:val="Char0"/>
            <w:rPr>
              <w:b/>
            </w:rPr>
          </w:pPr>
          <w:r w:rsidRPr="00EF0C7E">
            <w:rPr>
              <w:b/>
            </w:rPr>
            <w:t xml:space="preserve"> с ___  по _____  ___________ 20___ г.</w:t>
          </w:r>
        </w:p>
        <w:p w14:paraId="460DBDCE" w14:textId="77777777" w:rsidR="00D0569B" w:rsidRPr="00EF0C7E" w:rsidRDefault="00D0569B" w:rsidP="005F4195">
          <w:pPr>
            <w:pStyle w:val="Char"/>
            <w:rPr>
              <w:color w:val="auto"/>
              <w:highlight w:val="yellow"/>
            </w:rPr>
          </w:pPr>
        </w:p>
        <w:p w14:paraId="18377310" w14:textId="77777777" w:rsidR="00187CF9" w:rsidRPr="00EF0C7E" w:rsidRDefault="00CB2C2C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45DD85" w14:textId="77777777" w:rsidR="004436AE" w:rsidRPr="00EF0C7E" w:rsidRDefault="004436AE" w:rsidP="005F4195">
          <w:pPr>
            <w:pStyle w:val="Char"/>
            <w:rPr>
              <w:color w:val="auto"/>
            </w:rPr>
          </w:pPr>
        </w:p>
        <w:p w14:paraId="6D4FED56" w14:textId="77777777" w:rsidR="00187CF9" w:rsidRPr="00EF0C7E" w:rsidRDefault="00185E18" w:rsidP="005F4195">
          <w:pPr>
            <w:pStyle w:val="Char"/>
            <w:rPr>
              <w:color w:val="auto"/>
            </w:rPr>
          </w:pPr>
          <w:r w:rsidRPr="00EF0C7E">
            <w:rPr>
              <w:color w:val="auto"/>
            </w:rPr>
            <w:t>Ф.</w:t>
          </w:r>
          <w:r w:rsidR="00187CF9" w:rsidRPr="00EF0C7E">
            <w:rPr>
              <w:color w:val="auto"/>
            </w:rPr>
            <w:t>КЦА-ПА3</w:t>
          </w:r>
          <w:r w:rsidR="004D75AA" w:rsidRPr="00EF0C7E">
            <w:rPr>
              <w:color w:val="auto"/>
            </w:rPr>
            <w:t>О</w:t>
          </w:r>
          <w:r w:rsidR="006963B1" w:rsidRPr="00EF0C7E">
            <w:rPr>
              <w:color w:val="auto"/>
            </w:rPr>
            <w:t>О</w:t>
          </w:r>
          <w:r w:rsidR="004D75AA" w:rsidRPr="00EF0C7E">
            <w:rPr>
              <w:color w:val="auto"/>
            </w:rPr>
            <w:t>С</w:t>
          </w:r>
          <w:r w:rsidR="00187CF9" w:rsidRPr="00EF0C7E">
            <w:rPr>
              <w:color w:val="auto"/>
            </w:rPr>
            <w:t>.</w:t>
          </w:r>
          <w:r w:rsidR="00B97BB9" w:rsidRPr="00EF0C7E">
            <w:rPr>
              <w:color w:val="auto"/>
            </w:rPr>
            <w:t>Н</w:t>
          </w:r>
          <w:r w:rsidR="00B4095C" w:rsidRPr="00EF0C7E">
            <w:rPr>
              <w:color w:val="auto"/>
            </w:rPr>
            <w:t>.</w:t>
          </w:r>
          <w:r w:rsidR="00020273" w:rsidRPr="00EF0C7E">
            <w:rPr>
              <w:color w:val="auto"/>
            </w:rPr>
            <w:t>ОК</w:t>
          </w:r>
        </w:p>
        <w:p w14:paraId="2E50FB06" w14:textId="77777777" w:rsidR="00187CF9" w:rsidRPr="00EF0C7E" w:rsidRDefault="00187CF9" w:rsidP="005F4195">
          <w:pPr>
            <w:pStyle w:val="Char"/>
            <w:rPr>
              <w:color w:val="auto"/>
            </w:rPr>
          </w:pPr>
        </w:p>
      </w:tc>
    </w:tr>
  </w:tbl>
  <w:p w14:paraId="619F1075" w14:textId="77777777" w:rsidR="00187CF9" w:rsidRDefault="00187CF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4107" w14:textId="77777777" w:rsidR="00C4718E" w:rsidRDefault="00C471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20273"/>
    <w:rsid w:val="000D08DE"/>
    <w:rsid w:val="000E11B4"/>
    <w:rsid w:val="000E4773"/>
    <w:rsid w:val="0012262B"/>
    <w:rsid w:val="0013508B"/>
    <w:rsid w:val="001472D4"/>
    <w:rsid w:val="001536DF"/>
    <w:rsid w:val="0017037B"/>
    <w:rsid w:val="00173F1D"/>
    <w:rsid w:val="00185E18"/>
    <w:rsid w:val="00187CF9"/>
    <w:rsid w:val="00190B37"/>
    <w:rsid w:val="001D4B21"/>
    <w:rsid w:val="00214A14"/>
    <w:rsid w:val="0021593A"/>
    <w:rsid w:val="0024013B"/>
    <w:rsid w:val="002417CE"/>
    <w:rsid w:val="00263A93"/>
    <w:rsid w:val="003247AE"/>
    <w:rsid w:val="0033291B"/>
    <w:rsid w:val="003413A1"/>
    <w:rsid w:val="00345C86"/>
    <w:rsid w:val="00352143"/>
    <w:rsid w:val="0036253A"/>
    <w:rsid w:val="003A1C02"/>
    <w:rsid w:val="003A2449"/>
    <w:rsid w:val="003C44BD"/>
    <w:rsid w:val="003E1965"/>
    <w:rsid w:val="004436AE"/>
    <w:rsid w:val="004506B8"/>
    <w:rsid w:val="00457E78"/>
    <w:rsid w:val="004B2078"/>
    <w:rsid w:val="004C41B1"/>
    <w:rsid w:val="004D75AA"/>
    <w:rsid w:val="0051179B"/>
    <w:rsid w:val="00517485"/>
    <w:rsid w:val="0052676F"/>
    <w:rsid w:val="00527051"/>
    <w:rsid w:val="00546A01"/>
    <w:rsid w:val="00550FBF"/>
    <w:rsid w:val="0056257D"/>
    <w:rsid w:val="00590A6D"/>
    <w:rsid w:val="005E16C1"/>
    <w:rsid w:val="005E4FE0"/>
    <w:rsid w:val="005F4195"/>
    <w:rsid w:val="005F5DD6"/>
    <w:rsid w:val="00613674"/>
    <w:rsid w:val="00655355"/>
    <w:rsid w:val="006963B1"/>
    <w:rsid w:val="00697B05"/>
    <w:rsid w:val="006B3339"/>
    <w:rsid w:val="007320A0"/>
    <w:rsid w:val="007335A3"/>
    <w:rsid w:val="00751089"/>
    <w:rsid w:val="007512D0"/>
    <w:rsid w:val="00783D28"/>
    <w:rsid w:val="00787A7A"/>
    <w:rsid w:val="007D6312"/>
    <w:rsid w:val="0081435B"/>
    <w:rsid w:val="0081443D"/>
    <w:rsid w:val="00831DF8"/>
    <w:rsid w:val="0088316A"/>
    <w:rsid w:val="008E65D8"/>
    <w:rsid w:val="0092408E"/>
    <w:rsid w:val="009354FB"/>
    <w:rsid w:val="00944D7E"/>
    <w:rsid w:val="00953C6A"/>
    <w:rsid w:val="0098164B"/>
    <w:rsid w:val="009E1D10"/>
    <w:rsid w:val="00A83D8F"/>
    <w:rsid w:val="00A9766E"/>
    <w:rsid w:val="00AD7D2B"/>
    <w:rsid w:val="00AE5AD4"/>
    <w:rsid w:val="00B0110D"/>
    <w:rsid w:val="00B07437"/>
    <w:rsid w:val="00B4095C"/>
    <w:rsid w:val="00B4481E"/>
    <w:rsid w:val="00B7436F"/>
    <w:rsid w:val="00B806BD"/>
    <w:rsid w:val="00B97BB9"/>
    <w:rsid w:val="00BB2C23"/>
    <w:rsid w:val="00BC7968"/>
    <w:rsid w:val="00BD0B36"/>
    <w:rsid w:val="00BD1A59"/>
    <w:rsid w:val="00BE67B8"/>
    <w:rsid w:val="00C11AE8"/>
    <w:rsid w:val="00C32D45"/>
    <w:rsid w:val="00C4718E"/>
    <w:rsid w:val="00C848E8"/>
    <w:rsid w:val="00CA0B0F"/>
    <w:rsid w:val="00CA22D2"/>
    <w:rsid w:val="00CB2C2C"/>
    <w:rsid w:val="00CD3704"/>
    <w:rsid w:val="00CE294C"/>
    <w:rsid w:val="00CE4F76"/>
    <w:rsid w:val="00CF4F9A"/>
    <w:rsid w:val="00D0569B"/>
    <w:rsid w:val="00D0601E"/>
    <w:rsid w:val="00D9682B"/>
    <w:rsid w:val="00E03829"/>
    <w:rsid w:val="00E95B75"/>
    <w:rsid w:val="00EA68F4"/>
    <w:rsid w:val="00EB7D7C"/>
    <w:rsid w:val="00EC18CC"/>
    <w:rsid w:val="00EC6323"/>
    <w:rsid w:val="00ED5259"/>
    <w:rsid w:val="00EF0C7E"/>
    <w:rsid w:val="00F240FC"/>
    <w:rsid w:val="00F25563"/>
    <w:rsid w:val="00F25642"/>
    <w:rsid w:val="00F27BE6"/>
    <w:rsid w:val="00F3469D"/>
    <w:rsid w:val="00F448E8"/>
    <w:rsid w:val="00F5085D"/>
    <w:rsid w:val="00F81B35"/>
    <w:rsid w:val="00F92D91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E76498"/>
  <w15:docId w15:val="{A926CF03-1DEF-4215-9945-A8656C67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5F4195"/>
    <w:pPr>
      <w:ind w:left="-70"/>
      <w:jc w:val="center"/>
    </w:pPr>
    <w:rPr>
      <w:rFonts w:ascii="Times New Roman" w:eastAsia="SimSun" w:hAnsi="Times New Roman" w:cs="Times New Roman"/>
      <w:b/>
      <w:noProof/>
      <w:color w:val="0000FF"/>
      <w:sz w:val="24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CB2C2C"/>
    <w:pPr>
      <w:ind w:left="-70"/>
      <w:jc w:val="center"/>
    </w:pPr>
    <w:rPr>
      <w:rFonts w:ascii="Times New Roman" w:eastAsia="SimSun" w:hAnsi="Times New Roman" w:cs="Times New Roman"/>
      <w:noProof/>
      <w:sz w:val="24"/>
      <w:lang w:eastAsia="en-US"/>
    </w:rPr>
  </w:style>
  <w:style w:type="paragraph" w:customStyle="1" w:styleId="Char2">
    <w:name w:val="Знак Char Знак2"/>
    <w:basedOn w:val="a"/>
    <w:autoRedefine/>
    <w:rsid w:val="00EF0C7E"/>
    <w:rPr>
      <w:rFonts w:ascii="Times New Roman" w:eastAsia="SimSun" w:hAnsi="Times New Roman" w:cs="Times New Roman"/>
      <w:noProof/>
      <w:sz w:val="20"/>
      <w:szCs w:val="20"/>
      <w:lang w:val="ky-K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10</cp:revision>
  <dcterms:created xsi:type="dcterms:W3CDTF">2020-03-03T13:29:00Z</dcterms:created>
  <dcterms:modified xsi:type="dcterms:W3CDTF">2025-06-10T17:31:00Z</dcterms:modified>
</cp:coreProperties>
</file>